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b/>
          <w:bCs/>
          <w:color w:val="000000"/>
          <w:lang w:eastAsia="pt-PT"/>
        </w:rPr>
        <w:t>INFORMAÇÃO GERAL</w:t>
      </w:r>
    </w:p>
    <w:p w:rsidR="000909F9" w:rsidRPr="000909F9" w:rsidRDefault="000909F9" w:rsidP="000909F9">
      <w:pPr>
        <w:spacing w:after="0" w:line="240" w:lineRule="auto"/>
        <w:rPr>
          <w:rFonts w:ascii="Times New Roman" w:eastAsia="Times New Roman" w:hAnsi="Times New Roman" w:cs="Times New Roman"/>
          <w:sz w:val="24"/>
          <w:szCs w:val="24"/>
          <w:lang w:eastAsia="pt-PT"/>
        </w:rPr>
      </w:pP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 xml:space="preserve">Parabéns por embarcar nesta viagem que se inicia em </w:t>
      </w:r>
      <w:proofErr w:type="gramStart"/>
      <w:r w:rsidRPr="000909F9">
        <w:rPr>
          <w:rFonts w:ascii="Montserrat" w:eastAsia="Times New Roman" w:hAnsi="Montserrat" w:cs="Times New Roman"/>
          <w:color w:val="000000"/>
          <w:lang w:eastAsia="pt-PT"/>
        </w:rPr>
        <w:t>Abril</w:t>
      </w:r>
      <w:proofErr w:type="gramEnd"/>
      <w:r w:rsidRPr="000909F9">
        <w:rPr>
          <w:rFonts w:ascii="Montserrat" w:eastAsia="Times New Roman" w:hAnsi="Montserrat" w:cs="Times New Roman"/>
          <w:color w:val="000000"/>
          <w:lang w:eastAsia="pt-PT"/>
        </w:rPr>
        <w:t xml:space="preserve"> de 2019, entre os dias 6 e 14.</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Iremos proporcionar uma experiência inesquecível em Marrocos – O deserto dos sonhos...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Para que tudo possa fluir, é necessária alguma logística e estrutura que nos vai permitir viajar tranquilos.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Assim sendo, para assumirmos a inscrição faça chegar até nós: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1. Ficha de Inscrição (preenchida)</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2. Termo de responsabilidade (assinado) e cópia do passaporte (passaporte pode ser mandado à posteriori).</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3. Pagamento de todas as prestações, tornando a inscrição e reservas válidas.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4. Comparecer no Briefing</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5. Desistências/ Anulações / Trocas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6. Alterações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7. Regalias</w:t>
      </w:r>
    </w:p>
    <w:p w:rsidR="000909F9" w:rsidRDefault="000909F9" w:rsidP="000909F9">
      <w:pPr>
        <w:spacing w:after="100" w:line="240" w:lineRule="auto"/>
        <w:jc w:val="both"/>
        <w:rPr>
          <w:rFonts w:ascii="Montserrat" w:eastAsia="Times New Roman" w:hAnsi="Montserrat" w:cs="Times New Roman"/>
          <w:color w:val="000000"/>
          <w:lang w:eastAsia="pt-PT"/>
        </w:rPr>
      </w:pPr>
      <w:r w:rsidRPr="000909F9">
        <w:rPr>
          <w:rFonts w:ascii="Montserrat" w:eastAsia="Times New Roman" w:hAnsi="Montserrat" w:cs="Times New Roman"/>
          <w:color w:val="000000"/>
          <w:lang w:eastAsia="pt-PT"/>
        </w:rPr>
        <w:t>8. Deveres</w:t>
      </w:r>
    </w:p>
    <w:p w:rsidR="00967BF2" w:rsidRPr="000909F9" w:rsidRDefault="00967BF2" w:rsidP="000909F9">
      <w:pPr>
        <w:spacing w:after="100" w:line="240" w:lineRule="auto"/>
        <w:jc w:val="both"/>
        <w:rPr>
          <w:rFonts w:ascii="Times New Roman" w:eastAsia="Times New Roman" w:hAnsi="Times New Roman" w:cs="Times New Roman"/>
          <w:sz w:val="24"/>
          <w:szCs w:val="24"/>
          <w:lang w:eastAsia="pt-PT"/>
        </w:rPr>
      </w:pP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b/>
          <w:bCs/>
          <w:color w:val="000000"/>
          <w:lang w:eastAsia="pt-PT"/>
        </w:rPr>
        <w:t>2. PASSAPORTE</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Todos os participantes deverão ter o passaporte válido por período superior a três meses (desde a data de partida). Os titulares de passaportes da UE não necessitam de visto para entrar em Marrocos pois será adquirido durante a viagem. Participantes com outras nacionalidades deverão informar-se, junto da embaixada de Marrocos, da necessidade ou não, de visto e diligenciar no sentido de o obter.</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Em relação às viaturas, deverão estar em nome do condutor, ou noutra situação, deverá o proprietário estar presente, ou noutro caso, possuir autorização do proprietário para se ausentar de Portugal e com reconhecimento na Embaixada de Marrocos. Extensão de seguro é obrigatória, com apoio judicial e repatriamento.</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Embaixada do Reino de Marrocos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Rua Alto do duque, 21, 1400 LISBOA</w:t>
      </w:r>
    </w:p>
    <w:p w:rsidR="000909F9" w:rsidRDefault="000909F9" w:rsidP="000909F9">
      <w:pPr>
        <w:spacing w:after="100" w:line="240" w:lineRule="auto"/>
        <w:jc w:val="both"/>
        <w:rPr>
          <w:rFonts w:ascii="Montserrat" w:eastAsia="Times New Roman" w:hAnsi="Montserrat" w:cs="Times New Roman"/>
          <w:color w:val="000000"/>
          <w:lang w:eastAsia="pt-PT"/>
        </w:rPr>
      </w:pPr>
      <w:r w:rsidRPr="000909F9">
        <w:rPr>
          <w:rFonts w:ascii="Montserrat" w:eastAsia="Times New Roman" w:hAnsi="Montserrat" w:cs="Times New Roman"/>
          <w:color w:val="000000"/>
          <w:lang w:eastAsia="pt-PT"/>
        </w:rPr>
        <w:t>Tel. 213 020 842 /66 /76 /94</w:t>
      </w:r>
    </w:p>
    <w:p w:rsidR="00C27409" w:rsidRDefault="00C27409" w:rsidP="000909F9">
      <w:pPr>
        <w:spacing w:after="100" w:line="240" w:lineRule="auto"/>
        <w:jc w:val="both"/>
        <w:rPr>
          <w:rFonts w:ascii="Montserrat" w:eastAsia="Times New Roman" w:hAnsi="Montserrat" w:cs="Times New Roman"/>
          <w:color w:val="000000"/>
          <w:lang w:eastAsia="pt-PT"/>
        </w:rPr>
      </w:pPr>
    </w:p>
    <w:p w:rsidR="00C27409" w:rsidRDefault="00C27409" w:rsidP="000909F9">
      <w:pPr>
        <w:spacing w:after="100" w:line="240" w:lineRule="auto"/>
        <w:jc w:val="both"/>
        <w:rPr>
          <w:rFonts w:ascii="Montserrat" w:eastAsia="Times New Roman" w:hAnsi="Montserrat" w:cs="Times New Roman"/>
          <w:color w:val="000000"/>
          <w:lang w:eastAsia="pt-PT"/>
        </w:rPr>
      </w:pPr>
    </w:p>
    <w:p w:rsidR="00967BF2" w:rsidRDefault="00967BF2" w:rsidP="000909F9">
      <w:pPr>
        <w:spacing w:after="100" w:line="240" w:lineRule="auto"/>
        <w:jc w:val="both"/>
        <w:rPr>
          <w:rFonts w:ascii="Times New Roman" w:eastAsia="Times New Roman" w:hAnsi="Times New Roman" w:cs="Times New Roman"/>
          <w:sz w:val="24"/>
          <w:szCs w:val="24"/>
          <w:lang w:eastAsia="pt-PT"/>
        </w:rPr>
      </w:pPr>
    </w:p>
    <w:p w:rsidR="00967BF2" w:rsidRPr="000909F9" w:rsidRDefault="00967BF2" w:rsidP="000909F9">
      <w:pPr>
        <w:spacing w:after="100" w:line="240" w:lineRule="auto"/>
        <w:jc w:val="both"/>
        <w:rPr>
          <w:rFonts w:ascii="Times New Roman" w:eastAsia="Times New Roman" w:hAnsi="Times New Roman" w:cs="Times New Roman"/>
          <w:sz w:val="24"/>
          <w:szCs w:val="24"/>
          <w:lang w:eastAsia="pt-PT"/>
        </w:rPr>
      </w:pP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b/>
          <w:bCs/>
          <w:color w:val="000000"/>
          <w:lang w:eastAsia="pt-PT"/>
        </w:rPr>
        <w:lastRenderedPageBreak/>
        <w:t>3. PAGAMENTOS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Os pagamentos deverão ser efectuados até às datas previstas pela AT&amp;T ou estipulado pelo Grupo Desportivo.</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PRESTAÇÃO --------- ATÉ</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 xml:space="preserve">1a ---------------------- Reserva intenção a 26 de </w:t>
      </w:r>
      <w:proofErr w:type="gramStart"/>
      <w:r w:rsidRPr="000909F9">
        <w:rPr>
          <w:rFonts w:ascii="Montserrat" w:eastAsia="Times New Roman" w:hAnsi="Montserrat" w:cs="Times New Roman"/>
          <w:color w:val="000000"/>
          <w:lang w:eastAsia="pt-PT"/>
        </w:rPr>
        <w:t>Janeiro</w:t>
      </w:r>
      <w:proofErr w:type="gramEnd"/>
      <w:r w:rsidRPr="000909F9">
        <w:rPr>
          <w:rFonts w:ascii="Montserrat" w:eastAsia="Times New Roman" w:hAnsi="Montserrat" w:cs="Times New Roman"/>
          <w:color w:val="000000"/>
          <w:lang w:eastAsia="pt-PT"/>
        </w:rPr>
        <w:t xml:space="preserve"> 2019</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 xml:space="preserve">2a ---------------------- 26 de </w:t>
      </w:r>
      <w:proofErr w:type="gramStart"/>
      <w:r w:rsidRPr="000909F9">
        <w:rPr>
          <w:rFonts w:ascii="Montserrat" w:eastAsia="Times New Roman" w:hAnsi="Montserrat" w:cs="Times New Roman"/>
          <w:color w:val="000000"/>
          <w:lang w:eastAsia="pt-PT"/>
        </w:rPr>
        <w:t>Fevereiro</w:t>
      </w:r>
      <w:proofErr w:type="gramEnd"/>
      <w:r w:rsidRPr="000909F9">
        <w:rPr>
          <w:rFonts w:ascii="Montserrat" w:eastAsia="Times New Roman" w:hAnsi="Montserrat" w:cs="Times New Roman"/>
          <w:color w:val="000000"/>
          <w:lang w:eastAsia="pt-PT"/>
        </w:rPr>
        <w:t xml:space="preserve"> 2019</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 xml:space="preserve">3a ---------------------- 26 de </w:t>
      </w:r>
      <w:proofErr w:type="gramStart"/>
      <w:r w:rsidRPr="000909F9">
        <w:rPr>
          <w:rFonts w:ascii="Montserrat" w:eastAsia="Times New Roman" w:hAnsi="Montserrat" w:cs="Times New Roman"/>
          <w:color w:val="000000"/>
          <w:lang w:eastAsia="pt-PT"/>
        </w:rPr>
        <w:t>Março</w:t>
      </w:r>
      <w:proofErr w:type="gramEnd"/>
      <w:r w:rsidRPr="000909F9">
        <w:rPr>
          <w:rFonts w:ascii="Montserrat" w:eastAsia="Times New Roman" w:hAnsi="Montserrat" w:cs="Times New Roman"/>
          <w:color w:val="000000"/>
          <w:lang w:eastAsia="pt-PT"/>
        </w:rPr>
        <w:t xml:space="preserve"> de 2019</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Estes pagamentos podem ser feitos por cheque, transferência bancária ou dinheiro.</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1. Relativamente ao pagamento da viagem existem 2 prestações obrigatórias com datas definidas e iguais para todos os participantes; a viagem tem um preço que achamos justo por isso o valor a pronto pagamento é o mesmo.</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 xml:space="preserve">Depois de efectuado o pagamento enviar comprovativo para </w:t>
      </w:r>
      <w:r w:rsidRPr="000909F9">
        <w:rPr>
          <w:rFonts w:ascii="Montserrat" w:eastAsia="Times New Roman" w:hAnsi="Montserrat" w:cs="Times New Roman"/>
          <w:b/>
          <w:bCs/>
          <w:color w:val="000000"/>
          <w:lang w:eastAsia="pt-PT"/>
        </w:rPr>
        <w:t>africattours@gmail.com</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Alguma dúvida sobre pagamentos contacte-nos.</w:t>
      </w:r>
    </w:p>
    <w:p w:rsidR="000909F9" w:rsidRPr="000909F9" w:rsidRDefault="000909F9" w:rsidP="000909F9">
      <w:pPr>
        <w:spacing w:after="0" w:line="240" w:lineRule="auto"/>
        <w:rPr>
          <w:rFonts w:ascii="Times New Roman" w:eastAsia="Times New Roman" w:hAnsi="Times New Roman" w:cs="Times New Roman"/>
          <w:sz w:val="24"/>
          <w:szCs w:val="24"/>
          <w:lang w:eastAsia="pt-PT"/>
        </w:rPr>
      </w:pP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 xml:space="preserve">IBAN: </w:t>
      </w:r>
      <w:r w:rsidRPr="000909F9">
        <w:rPr>
          <w:rFonts w:ascii="Montserrat" w:eastAsia="Times New Roman" w:hAnsi="Montserrat" w:cs="Times New Roman"/>
          <w:b/>
          <w:bCs/>
          <w:color w:val="000000"/>
          <w:sz w:val="20"/>
          <w:szCs w:val="20"/>
          <w:u w:val="single"/>
          <w:lang w:eastAsia="pt-PT"/>
        </w:rPr>
        <w:t>PT50 0018 0003 4420 3743 020 69</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 xml:space="preserve">Nota: A inscrição só é válida após o pagamento da RESERVA sendo dado uma tolerância de 3 dias entre a inscrição e sua efetivação. Reservamos o direito de libertar o lugar caso </w:t>
      </w:r>
      <w:r w:rsidR="00967BF2" w:rsidRPr="000909F9">
        <w:rPr>
          <w:rFonts w:ascii="Montserrat" w:eastAsia="Times New Roman" w:hAnsi="Montserrat" w:cs="Times New Roman"/>
          <w:color w:val="000000"/>
          <w:lang w:eastAsia="pt-PT"/>
        </w:rPr>
        <w:t>a data da reserva não seja</w:t>
      </w:r>
      <w:r w:rsidRPr="000909F9">
        <w:rPr>
          <w:rFonts w:ascii="Montserrat" w:eastAsia="Times New Roman" w:hAnsi="Montserrat" w:cs="Times New Roman"/>
          <w:color w:val="000000"/>
          <w:lang w:eastAsia="pt-PT"/>
        </w:rPr>
        <w:t xml:space="preserve"> cumprida. Depois de confirmada a reserva entregamos um Manual de viajante elaborado pela African Travel and Tours, para começar a viver a magia da viagem.</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2. Cada prestação tem o valor estipulado entre as partes e na última deverá completar 100% do valor total da viagem.</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3. Reservas canceladas por falta de pagamento da prestação não têm reembolso.</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4. O participante que pretenda saldar uma dívida sobre uma reserva cancelada terá de:</w:t>
      </w:r>
    </w:p>
    <w:p w:rsidR="000909F9" w:rsidRPr="000909F9" w:rsidRDefault="000909F9" w:rsidP="000909F9">
      <w:pPr>
        <w:spacing w:after="100" w:line="240" w:lineRule="auto"/>
        <w:ind w:firstLine="720"/>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 xml:space="preserve">a. Sujeitar-se à existência de vaga; </w:t>
      </w:r>
    </w:p>
    <w:p w:rsidR="000909F9" w:rsidRPr="000909F9" w:rsidRDefault="000909F9" w:rsidP="000909F9">
      <w:pPr>
        <w:spacing w:after="100" w:line="240" w:lineRule="auto"/>
        <w:ind w:firstLine="720"/>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b. Pagar todas as prestações até à data do novo pedido de reserva.</w:t>
      </w:r>
    </w:p>
    <w:p w:rsidR="000909F9" w:rsidRDefault="000909F9" w:rsidP="000909F9">
      <w:pPr>
        <w:spacing w:after="100" w:line="240" w:lineRule="auto"/>
        <w:jc w:val="both"/>
        <w:rPr>
          <w:rFonts w:ascii="Montserrat" w:eastAsia="Times New Roman" w:hAnsi="Montserrat" w:cs="Times New Roman"/>
          <w:color w:val="000000"/>
          <w:lang w:eastAsia="pt-PT"/>
        </w:rPr>
      </w:pPr>
      <w:r w:rsidRPr="000909F9">
        <w:rPr>
          <w:rFonts w:ascii="Montserrat" w:eastAsia="Times New Roman" w:hAnsi="Montserrat" w:cs="Times New Roman"/>
          <w:color w:val="000000"/>
          <w:lang w:eastAsia="pt-PT"/>
        </w:rPr>
        <w:t>5. Se o participante falhar ou realizar um pagamento inferior ao valor das prestações, até à data, terá um prazo de 10 dias para saldar a dívida antes do cancelamento da reserva e do reembolso total ou parcial do valor pago</w:t>
      </w:r>
      <w:r w:rsidR="00967BF2">
        <w:rPr>
          <w:rFonts w:ascii="Montserrat" w:eastAsia="Times New Roman" w:hAnsi="Montserrat" w:cs="Times New Roman"/>
          <w:color w:val="000000"/>
          <w:lang w:eastAsia="pt-PT"/>
        </w:rPr>
        <w:t>.</w:t>
      </w:r>
    </w:p>
    <w:p w:rsidR="00967BF2" w:rsidRPr="000909F9" w:rsidRDefault="00967BF2" w:rsidP="000909F9">
      <w:pPr>
        <w:spacing w:after="100" w:line="240" w:lineRule="auto"/>
        <w:jc w:val="both"/>
        <w:rPr>
          <w:rFonts w:ascii="Times New Roman" w:eastAsia="Times New Roman" w:hAnsi="Times New Roman" w:cs="Times New Roman"/>
          <w:sz w:val="24"/>
          <w:szCs w:val="24"/>
          <w:lang w:eastAsia="pt-PT"/>
        </w:rPr>
      </w:pP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b/>
          <w:bCs/>
          <w:color w:val="000000"/>
          <w:lang w:eastAsia="pt-PT"/>
        </w:rPr>
        <w:t>4. REUNIÃO COM OS PARTICIPANTES</w:t>
      </w:r>
    </w:p>
    <w:p w:rsidR="000909F9" w:rsidRDefault="000909F9" w:rsidP="000909F9">
      <w:pPr>
        <w:spacing w:after="100" w:line="240" w:lineRule="auto"/>
        <w:jc w:val="both"/>
        <w:rPr>
          <w:rFonts w:ascii="Montserrat" w:eastAsia="Times New Roman" w:hAnsi="Montserrat" w:cs="Times New Roman"/>
          <w:color w:val="000000"/>
          <w:lang w:eastAsia="pt-PT"/>
        </w:rPr>
      </w:pPr>
      <w:r w:rsidRPr="000909F9">
        <w:rPr>
          <w:rFonts w:ascii="Montserrat" w:eastAsia="Times New Roman" w:hAnsi="Montserrat" w:cs="Times New Roman"/>
          <w:color w:val="000000"/>
          <w:lang w:eastAsia="pt-PT"/>
        </w:rPr>
        <w:t xml:space="preserve">No dia 23 de </w:t>
      </w:r>
      <w:proofErr w:type="gramStart"/>
      <w:r w:rsidRPr="000909F9">
        <w:rPr>
          <w:rFonts w:ascii="Montserrat" w:eastAsia="Times New Roman" w:hAnsi="Montserrat" w:cs="Times New Roman"/>
          <w:color w:val="000000"/>
          <w:lang w:eastAsia="pt-PT"/>
        </w:rPr>
        <w:t>Março</w:t>
      </w:r>
      <w:proofErr w:type="gramEnd"/>
      <w:r w:rsidRPr="000909F9">
        <w:rPr>
          <w:rFonts w:ascii="Montserrat" w:eastAsia="Times New Roman" w:hAnsi="Montserrat" w:cs="Times New Roman"/>
          <w:color w:val="000000"/>
          <w:lang w:eastAsia="pt-PT"/>
        </w:rPr>
        <w:t xml:space="preserve"> de 2019 (sábado), vamos realizar o 1º Briefing desta grande viagem em local a informar. É muito importante que não falte pois irá ter a oportunidade de contactar com os seus futuros companheiros de viagem e receber toda a documentação de viagem, bem como tirar todas as dúvidas que queira expor.</w:t>
      </w:r>
    </w:p>
    <w:p w:rsidR="00C27409" w:rsidRPr="000909F9" w:rsidRDefault="00C27409" w:rsidP="000909F9">
      <w:pPr>
        <w:spacing w:after="100" w:line="240" w:lineRule="auto"/>
        <w:jc w:val="both"/>
        <w:rPr>
          <w:rFonts w:ascii="Times New Roman" w:eastAsia="Times New Roman" w:hAnsi="Times New Roman" w:cs="Times New Roman"/>
          <w:sz w:val="24"/>
          <w:szCs w:val="24"/>
          <w:lang w:eastAsia="pt-PT"/>
        </w:rPr>
      </w:pP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b/>
          <w:bCs/>
          <w:color w:val="000000"/>
          <w:lang w:eastAsia="pt-PT"/>
        </w:rPr>
        <w:lastRenderedPageBreak/>
        <w:t>5. DESISTÊNCIAS / ANULAÇÕES / TROCAS</w:t>
      </w:r>
    </w:p>
    <w:p w:rsidR="000909F9" w:rsidRPr="000909F9" w:rsidRDefault="000909F9" w:rsidP="000909F9">
      <w:pPr>
        <w:spacing w:after="100" w:line="240" w:lineRule="auto"/>
        <w:ind w:firstLine="48"/>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Se o participante desistir da viagem, terá de pagar todos os encargos a que a desistência dê lugar e que pode ir desde uma percentagem mínima de 40% até aos 100% do preço da viagem.</w:t>
      </w:r>
    </w:p>
    <w:p w:rsidR="000909F9" w:rsidRPr="000909F9" w:rsidRDefault="000909F9" w:rsidP="000909F9">
      <w:pPr>
        <w:spacing w:after="100" w:line="240" w:lineRule="auto"/>
        <w:ind w:firstLine="101"/>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No caso de não estar presente no local e hora de partida ou no local de encontro combinado pessoalmente, o participante não pode exigir nenhum reembolso. O mesmo acontece se não puder seguir viagem, devida a não apresentação de documentos (passaporte, documentos da viatura, etc.).</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Considera-se que ocorre a troca somente quando o participante substituto realizar o pagamento de todas as prestações até à data.</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As trocas de viajantes estão sempre sujeitas a apreciação pela parte da Africa Travel and Tours.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 troca terá de ocorrer num prazo de 10 dias após o aviso de desistência do participante;</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Se a troca de participantes ocorre no prazo estabelecido, o participante desistente é reembolsado entre 40% a 90% sobre o valor pago, mas sempre dependendo da aprovação do Africa Travel and Tours.</w:t>
      </w:r>
    </w:p>
    <w:p w:rsidR="00C27409" w:rsidRDefault="000909F9" w:rsidP="000909F9">
      <w:pPr>
        <w:spacing w:after="100" w:line="240" w:lineRule="auto"/>
        <w:jc w:val="both"/>
        <w:rPr>
          <w:rFonts w:ascii="Montserrat" w:eastAsia="Times New Roman" w:hAnsi="Montserrat" w:cs="Times New Roman"/>
          <w:color w:val="000000"/>
          <w:lang w:eastAsia="pt-PT"/>
        </w:rPr>
      </w:pPr>
      <w:r w:rsidRPr="000909F9">
        <w:rPr>
          <w:rFonts w:ascii="Montserrat" w:eastAsia="Times New Roman" w:hAnsi="Montserrat" w:cs="Times New Roman"/>
          <w:color w:val="000000"/>
          <w:lang w:eastAsia="pt-PT"/>
        </w:rPr>
        <w:t xml:space="preserve">A reserva será válida após preenchimento do documento de inscrição e mediante o pagamento das prestações necessárias até à data estipulada. </w:t>
      </w:r>
    </w:p>
    <w:p w:rsidR="00C27409" w:rsidRDefault="00C27409" w:rsidP="000909F9">
      <w:pPr>
        <w:spacing w:after="100" w:line="240" w:lineRule="auto"/>
        <w:jc w:val="both"/>
        <w:rPr>
          <w:rFonts w:ascii="Montserrat" w:eastAsia="Times New Roman" w:hAnsi="Montserrat" w:cs="Times New Roman"/>
          <w:color w:val="000000"/>
          <w:lang w:eastAsia="pt-PT"/>
        </w:rPr>
      </w:pP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 </w:t>
      </w:r>
      <w:r w:rsidRPr="000909F9">
        <w:rPr>
          <w:rFonts w:ascii="Montserrat" w:eastAsia="Times New Roman" w:hAnsi="Montserrat" w:cs="Times New Roman"/>
          <w:b/>
          <w:bCs/>
          <w:color w:val="000000"/>
          <w:lang w:eastAsia="pt-PT"/>
        </w:rPr>
        <w:t>6. ALTERAÇÕES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Sempre que existam razões justificadas, a organização poderá alterar a ordem do percurso, horas ou locais a visitar sem que altere o preço final.</w:t>
      </w:r>
    </w:p>
    <w:p w:rsidR="000909F9" w:rsidRPr="000909F9" w:rsidRDefault="000909F9" w:rsidP="000909F9">
      <w:pPr>
        <w:spacing w:after="100" w:line="240" w:lineRule="auto"/>
        <w:ind w:firstLine="48"/>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 organização reserva o direito de alterar o programa a qualquer momento, devido a imprevistos, sempre no interesse de melhorar o mesmo ou para reagir a dificuldades climatéricas e outros imprevistos que possam surgir ou por motivos de segurança do grupo.</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 organização não se responsabiliza por falhas no programa, nas suas condições ou serviços devidos a catástrofes, inclemência meteorológicas ou quaisquer outras situações imprevistas.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 organização poderá cancelar ou alterar as datas da viagem por motivos de força maior, tais como catástrofes climáticas, políticas ou de outro tipo, que possam ocorrer no país. Ou por motivos incapacitantes na saúde dos elementos da organização. Serão devolvidos todos os valores possíveis de reembolsar de acordo com as normas de reembolso das diferentes companhias intervenientes, nomeadamente de transportes e alojamento;</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 xml:space="preserve">A organização não se responsabiliza pela impossibilidade de continuação na viagem dos participantes que não tenham a sua documentação pessoal, pelas dificuldades burocráticas ou legais que as autoridades possam colocar aos participantes e/ou pelas multas ou sanções derivadas da falta de cumprimento por parte dos participantes, havendo sempre a </w:t>
      </w:r>
      <w:r w:rsidRPr="000909F9">
        <w:rPr>
          <w:rFonts w:ascii="Montserrat" w:eastAsia="Times New Roman" w:hAnsi="Montserrat" w:cs="Times New Roman"/>
          <w:color w:val="000000"/>
          <w:lang w:eastAsia="pt-PT"/>
        </w:rPr>
        <w:lastRenderedPageBreak/>
        <w:t>disponibilidade e experiência da organização para ajudar a resolver qualquer problema que possa ocorrer, sem pôr em risco o cumprimento do programa.</w:t>
      </w:r>
    </w:p>
    <w:p w:rsidR="000909F9" w:rsidRPr="000909F9" w:rsidRDefault="000909F9" w:rsidP="000909F9">
      <w:pPr>
        <w:spacing w:after="0" w:line="240" w:lineRule="auto"/>
        <w:rPr>
          <w:rFonts w:ascii="Times New Roman" w:eastAsia="Times New Roman" w:hAnsi="Times New Roman" w:cs="Times New Roman"/>
          <w:sz w:val="24"/>
          <w:szCs w:val="24"/>
          <w:lang w:eastAsia="pt-PT"/>
        </w:rPr>
      </w:pP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b/>
          <w:bCs/>
          <w:color w:val="000000"/>
          <w:lang w:eastAsia="pt-PT"/>
        </w:rPr>
        <w:t>7. REGALIAS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O preço da viagem inclui bilhete passagem de barco, no porto definido conforme o programa, mas tendo em conta que não deverá haver nenhuma perturbação de desvio da rota estabelecida.</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Inclui as refeições indicadas no programa (jantar e pequeno-almoço). Sendo as mesmas definidas pela organização. As bebidas não estão incluídas.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Os alojamentos em hotéis, albergues e resorts, foram escolhidos pela organização com as melhores condições necessárias. (Não esquecer que estamos num país em que a cultura e os hábitos são diferentes, bem como a alimentação)</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O preço não inclui quaisquer gratificações ou as ditas “gorjetas”.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 organização não se responsabiliza pelo pagamento do que esteja fora do programa.</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Algumas refeições terão que ser feitas em “modo volante” ou autonomia. Nestes casos, a organização poderá optar por refeições rápidas, leves e acessíveis a todos.</w:t>
      </w:r>
    </w:p>
    <w:p w:rsidR="000909F9" w:rsidRDefault="000909F9" w:rsidP="000909F9">
      <w:pPr>
        <w:spacing w:after="100" w:line="240" w:lineRule="auto"/>
        <w:ind w:firstLine="48"/>
        <w:jc w:val="both"/>
        <w:rPr>
          <w:rFonts w:ascii="Montserrat" w:eastAsia="Times New Roman" w:hAnsi="Montserrat" w:cs="Times New Roman"/>
          <w:color w:val="000000"/>
          <w:lang w:eastAsia="pt-PT"/>
        </w:rPr>
      </w:pPr>
      <w:r w:rsidRPr="000909F9">
        <w:rPr>
          <w:rFonts w:ascii="Montserrat" w:eastAsia="Times New Roman" w:hAnsi="Montserrat" w:cs="Times New Roman"/>
          <w:color w:val="000000"/>
          <w:lang w:eastAsia="pt-PT"/>
        </w:rPr>
        <w:t>A organização só se responsabiliza pelas refeições e outras despesas incluídas no programa, no território do país de destino de acordo com as outras premissas do regulamento de participação</w:t>
      </w:r>
      <w:r w:rsidR="00C27409">
        <w:rPr>
          <w:rFonts w:ascii="Montserrat" w:eastAsia="Times New Roman" w:hAnsi="Montserrat" w:cs="Times New Roman"/>
          <w:color w:val="000000"/>
          <w:lang w:eastAsia="pt-PT"/>
        </w:rPr>
        <w:t>.</w:t>
      </w:r>
    </w:p>
    <w:p w:rsidR="00C27409" w:rsidRPr="000909F9" w:rsidRDefault="00C27409" w:rsidP="000909F9">
      <w:pPr>
        <w:spacing w:after="100" w:line="240" w:lineRule="auto"/>
        <w:ind w:firstLine="48"/>
        <w:jc w:val="both"/>
        <w:rPr>
          <w:rFonts w:ascii="Times New Roman" w:eastAsia="Times New Roman" w:hAnsi="Times New Roman" w:cs="Times New Roman"/>
          <w:sz w:val="24"/>
          <w:szCs w:val="24"/>
          <w:lang w:eastAsia="pt-PT"/>
        </w:rPr>
      </w:pPr>
    </w:p>
    <w:p w:rsidR="000909F9" w:rsidRPr="000909F9" w:rsidRDefault="000909F9" w:rsidP="000909F9">
      <w:pPr>
        <w:spacing w:after="100" w:line="240" w:lineRule="auto"/>
        <w:ind w:firstLine="48"/>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b/>
          <w:bCs/>
          <w:color w:val="000000"/>
          <w:lang w:eastAsia="pt-PT"/>
        </w:rPr>
        <w:t>8. DEVERES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O participante deve possuir o passaporte com a validade mínima de mais de seis meses (desde a data de partida).</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Todos os participantes são responsáveis por manter a sua integridade física e mental. Sendo igualmente responsáveis por respeitar todos elementos do grupo e os costumes do país.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Poderá ser impedido de continuar na viagem qualquer participante que não aceite as instruções dadas pela organização ou que desrespeite o espírito da actividade.</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 organização declinará qualquer responsabilidade de problemas que possam ocorrer com as autoridades relacionados com o consumo e utilização de drogas, álcool ou outros produtos ilegais.</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 organização não se responsabiliza pelas despesas do participante caso este decida abandonar a atividade antes do final programado.</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O participante deverá ter sempre presente que se trata de uma viagem e não uma excursão turística. Não se prevêem grandes riscos ou dificuldades insuperáveis, mas o carácter particular deste género de viagens, obriga a que todos os participantes tenham um espírito aberto para as dificuldades e contrariedades que possam surgir;</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lastRenderedPageBreak/>
        <w:t>A Natureza deverá ser sempre respeitada, mantendo os locais limpos, preservando terrenos cultivados, mantendo-se nos trilhos. Respeite a pureza e o silêncio da Natureza;</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 alimentação é escolhida cuidadosamente, ainda assim a capacidade de adaptação, o cuidado nas quantidades, a diversidade e forma como ingere os alimentos têm de ser tida em conta por todos os viajantes. A organização não se responsabiliza por distúrbios que possam acontecer;</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 organização não se responsabiliza se o participante perder o passaporte ou outro documento necessário durante a viagem. O mesmo terá que deslocar-se à Embaixada ou Consulado para regularizar a situação, responsabilizando-se pelos custos de permanência no país e o seu regresso a Portugal;</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color w:val="000000"/>
          <w:lang w:eastAsia="pt-PT"/>
        </w:rPr>
        <w:t>A inscrição na atividade supõe a aceitação dos “Termos e Condições” e “Termo de Responsabilidade”.</w:t>
      </w: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b/>
          <w:bCs/>
          <w:color w:val="000000"/>
          <w:lang w:eastAsia="pt-PT"/>
        </w:rPr>
        <w:t>Na altura da inscrição, solicita-se aos participantes que dependam de cuidados médicos, ou de outro tipo, que seja do nosso conhecimento.</w:t>
      </w:r>
    </w:p>
    <w:p w:rsidR="000C71BA" w:rsidRDefault="000C71BA" w:rsidP="000909F9">
      <w:pPr>
        <w:spacing w:after="100" w:line="240" w:lineRule="auto"/>
        <w:jc w:val="both"/>
        <w:rPr>
          <w:rFonts w:ascii="Montserrat" w:eastAsia="Times New Roman" w:hAnsi="Montserrat" w:cs="Times New Roman"/>
          <w:b/>
          <w:bCs/>
          <w:color w:val="000000"/>
          <w:lang w:eastAsia="pt-PT"/>
        </w:rPr>
      </w:pPr>
    </w:p>
    <w:p w:rsidR="000909F9" w:rsidRPr="000909F9" w:rsidRDefault="000909F9" w:rsidP="000909F9">
      <w:pPr>
        <w:spacing w:after="100" w:line="240" w:lineRule="auto"/>
        <w:jc w:val="both"/>
        <w:rPr>
          <w:rFonts w:ascii="Times New Roman" w:eastAsia="Times New Roman" w:hAnsi="Times New Roman" w:cs="Times New Roman"/>
          <w:sz w:val="24"/>
          <w:szCs w:val="24"/>
          <w:lang w:eastAsia="pt-PT"/>
        </w:rPr>
      </w:pPr>
      <w:r w:rsidRPr="000909F9">
        <w:rPr>
          <w:rFonts w:ascii="Montserrat" w:eastAsia="Times New Roman" w:hAnsi="Montserrat" w:cs="Times New Roman"/>
          <w:b/>
          <w:bCs/>
          <w:color w:val="000000"/>
          <w:lang w:eastAsia="pt-PT"/>
        </w:rPr>
        <w:t xml:space="preserve">Africa Travel and Tours, 10 de </w:t>
      </w:r>
      <w:proofErr w:type="gramStart"/>
      <w:r w:rsidRPr="000909F9">
        <w:rPr>
          <w:rFonts w:ascii="Montserrat" w:eastAsia="Times New Roman" w:hAnsi="Montserrat" w:cs="Times New Roman"/>
          <w:b/>
          <w:bCs/>
          <w:color w:val="000000"/>
          <w:lang w:eastAsia="pt-PT"/>
        </w:rPr>
        <w:t>Outubro</w:t>
      </w:r>
      <w:proofErr w:type="gramEnd"/>
      <w:r w:rsidRPr="000909F9">
        <w:rPr>
          <w:rFonts w:ascii="Montserrat" w:eastAsia="Times New Roman" w:hAnsi="Montserrat" w:cs="Times New Roman"/>
          <w:b/>
          <w:bCs/>
          <w:color w:val="000000"/>
          <w:lang w:eastAsia="pt-PT"/>
        </w:rPr>
        <w:t xml:space="preserve"> de 2018</w:t>
      </w:r>
    </w:p>
    <w:p w:rsidR="00565C8F" w:rsidRDefault="00565C8F">
      <w:bookmarkStart w:id="0" w:name="_GoBack"/>
      <w:bookmarkEnd w:id="0"/>
    </w:p>
    <w:sectPr w:rsidR="00565C8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A3A" w:rsidRDefault="00611A3A" w:rsidP="00967BF2">
      <w:pPr>
        <w:spacing w:after="0" w:line="240" w:lineRule="auto"/>
      </w:pPr>
      <w:r>
        <w:separator/>
      </w:r>
    </w:p>
  </w:endnote>
  <w:endnote w:type="continuationSeparator" w:id="0">
    <w:p w:rsidR="00611A3A" w:rsidRDefault="00611A3A" w:rsidP="009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A3A" w:rsidRDefault="00611A3A" w:rsidP="00967BF2">
      <w:pPr>
        <w:spacing w:after="0" w:line="240" w:lineRule="auto"/>
      </w:pPr>
      <w:r>
        <w:separator/>
      </w:r>
    </w:p>
  </w:footnote>
  <w:footnote w:type="continuationSeparator" w:id="0">
    <w:p w:rsidR="00611A3A" w:rsidRDefault="00611A3A" w:rsidP="0096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BF2" w:rsidRDefault="00967BF2" w:rsidP="00967BF2">
    <w:pPr>
      <w:pStyle w:val="Cabealho"/>
      <w:ind w:firstLine="708"/>
    </w:pPr>
    <w:r>
      <w:tab/>
    </w:r>
    <w:r>
      <w:rPr>
        <w:noProof/>
      </w:rPr>
      <w:drawing>
        <wp:inline distT="0" distB="0" distL="0" distR="0">
          <wp:extent cx="1724468" cy="16200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468" cy="1620000"/>
                  </a:xfrm>
                  <a:prstGeom prst="rect">
                    <a:avLst/>
                  </a:prstGeom>
                  <a:noFill/>
                  <a:ln>
                    <a:noFill/>
                  </a:ln>
                </pic:spPr>
              </pic:pic>
            </a:graphicData>
          </a:graphic>
        </wp:inline>
      </w:drawing>
    </w:r>
  </w:p>
  <w:p w:rsidR="00C27409" w:rsidRDefault="00C27409" w:rsidP="00967BF2">
    <w:pPr>
      <w:pStyle w:val="Cabealho"/>
      <w:ind w:firstLine="708"/>
    </w:pPr>
  </w:p>
  <w:p w:rsidR="00C27409" w:rsidRDefault="00C27409" w:rsidP="00967BF2">
    <w:pPr>
      <w:pStyle w:val="Cabealho"/>
      <w:ind w:firstLine="708"/>
    </w:pPr>
  </w:p>
  <w:p w:rsidR="00967BF2" w:rsidRDefault="00967BF2" w:rsidP="00967BF2">
    <w:pPr>
      <w:pStyle w:val="Cabealho"/>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F9"/>
    <w:rsid w:val="000909F9"/>
    <w:rsid w:val="000C71BA"/>
    <w:rsid w:val="00565C8F"/>
    <w:rsid w:val="00611A3A"/>
    <w:rsid w:val="00967BF2"/>
    <w:rsid w:val="00C2740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B5E67"/>
  <w15:chartTrackingRefBased/>
  <w15:docId w15:val="{3A4247FE-2E37-45AF-B68C-D11AF5DF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67BF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67BF2"/>
  </w:style>
  <w:style w:type="paragraph" w:styleId="Rodap">
    <w:name w:val="footer"/>
    <w:basedOn w:val="Normal"/>
    <w:link w:val="RodapCarter"/>
    <w:uiPriority w:val="99"/>
    <w:unhideWhenUsed/>
    <w:rsid w:val="00967BF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67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98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1481</Words>
  <Characters>7999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Santos</dc:creator>
  <cp:keywords/>
  <dc:description/>
  <cp:lastModifiedBy>Mr and Mrs Silva</cp:lastModifiedBy>
  <cp:revision>3</cp:revision>
  <dcterms:created xsi:type="dcterms:W3CDTF">2018-10-14T10:28:00Z</dcterms:created>
  <dcterms:modified xsi:type="dcterms:W3CDTF">2018-10-14T10:28:00Z</dcterms:modified>
</cp:coreProperties>
</file>